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46590">
        <w:rPr>
          <w:rFonts w:ascii="Times New Roman" w:eastAsia="Calibri" w:hAnsi="Times New Roman" w:cs="Times New Roman"/>
          <w:b/>
          <w:sz w:val="24"/>
          <w:szCs w:val="24"/>
        </w:rPr>
        <w:t>Программно</w:t>
      </w:r>
      <w:proofErr w:type="spellEnd"/>
      <w:r w:rsidRPr="00346590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методическое обеспечение учебного плана.</w:t>
      </w:r>
    </w:p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46590">
        <w:rPr>
          <w:rFonts w:ascii="Times New Roman" w:eastAsia="Calibri" w:hAnsi="Times New Roman" w:cs="Times New Roman"/>
          <w:b/>
          <w:sz w:val="24"/>
          <w:szCs w:val="24"/>
        </w:rPr>
        <w:t>Учебно</w:t>
      </w:r>
      <w:proofErr w:type="spellEnd"/>
      <w:r w:rsidRPr="00346590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методические комплекты</w:t>
      </w:r>
    </w:p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6590">
        <w:rPr>
          <w:rFonts w:ascii="Times New Roman" w:eastAsia="Calibri" w:hAnsi="Times New Roman" w:cs="Times New Roman"/>
          <w:b/>
          <w:sz w:val="24"/>
          <w:szCs w:val="24"/>
        </w:rPr>
        <w:t>для начальной школы</w:t>
      </w:r>
    </w:p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659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Используемые учебники и учебные пособия для изучения предметов </w:t>
      </w:r>
    </w:p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6590">
        <w:rPr>
          <w:rFonts w:ascii="Times New Roman" w:eastAsia="Calibri" w:hAnsi="Times New Roman" w:cs="Times New Roman"/>
          <w:b/>
          <w:i/>
          <w:sz w:val="24"/>
          <w:szCs w:val="24"/>
        </w:rPr>
        <w:t>в 20</w:t>
      </w:r>
      <w:r w:rsidRPr="0034659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23</w:t>
      </w:r>
      <w:r w:rsidRPr="00346590">
        <w:rPr>
          <w:rFonts w:ascii="Times New Roman" w:eastAsia="Calibri" w:hAnsi="Times New Roman" w:cs="Times New Roman"/>
          <w:b/>
          <w:i/>
          <w:sz w:val="24"/>
          <w:szCs w:val="24"/>
        </w:rPr>
        <w:t>/202</w:t>
      </w:r>
      <w:r w:rsidRPr="0034659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4</w:t>
      </w:r>
      <w:r w:rsidRPr="0034659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учебном году </w:t>
      </w:r>
    </w:p>
    <w:p w:rsidR="00346590" w:rsidRPr="00346590" w:rsidRDefault="00346590" w:rsidP="0034659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992"/>
        <w:gridCol w:w="7796"/>
      </w:tblGrid>
      <w:tr w:rsidR="00346590" w:rsidRPr="00346590" w:rsidTr="003A4D11">
        <w:tc>
          <w:tcPr>
            <w:tcW w:w="1277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Учебник, учебное пособие</w:t>
            </w:r>
          </w:p>
        </w:tc>
      </w:tr>
      <w:tr w:rsidR="00346590" w:rsidRPr="00346590" w:rsidTr="003A4D11">
        <w:tc>
          <w:tcPr>
            <w:tcW w:w="1277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46590" w:rsidRPr="00346590" w:rsidTr="003A4D11">
        <w:trPr>
          <w:trHeight w:val="278"/>
        </w:trPr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Горецкий В.Г., Кирюшкин В.А. и др. Азбука. 1 класс: в 2-х ч. – М.: Просвещение, 2022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Горецкий В.Г. Русский язык. 1 класс. М.: Просвещение, 2022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 Русский язык. 2 класс, в 2-х ч. – Москва: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Л.Я., Калинина О.Б. Русский язык.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класс.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 2-х ч.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2012</w:t>
            </w:r>
          </w:p>
        </w:tc>
      </w:tr>
      <w:tr w:rsidR="00346590" w:rsidRPr="00346590" w:rsidTr="003A4D11">
        <w:trPr>
          <w:trHeight w:val="629"/>
        </w:trPr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Л.Я., Калинина О.Б. Русский язык.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 класс.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2-х ч.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Климанова Л.Ф. Литературное чтение. 1 класс: в 2-х ч. – М.: Просвещение, 2022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Климанова Л.Ф., Горецкий В.Г. и др. Литературное чтение, 2 класс, в 2-х частях. – М.: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Кац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Э.Э. Литературное чтение. 3 класс, в 3-х ч.-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2017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Кац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Э.Э. Литературное чтение. 4 класс, в 3-х ч. 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</w:tc>
      </w:tr>
      <w:tr w:rsidR="00346590" w:rsidRPr="00346590" w:rsidTr="003A4D11">
        <w:trPr>
          <w:trHeight w:val="585"/>
        </w:trPr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 (русский)</w:t>
            </w:r>
          </w:p>
          <w:p w:rsidR="00346590" w:rsidRPr="00346590" w:rsidRDefault="00346590" w:rsidP="00346590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родной язык. 1 класс. М.: Просвещение: Учебная литература, 2020</w:t>
            </w:r>
          </w:p>
        </w:tc>
      </w:tr>
      <w:tr w:rsidR="00346590" w:rsidRPr="00346590" w:rsidTr="003A4D11">
        <w:trPr>
          <w:trHeight w:val="596"/>
        </w:trPr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родной язык. 2 класс. М.: Просвещение: Учебная литература, 2020</w:t>
            </w:r>
          </w:p>
        </w:tc>
      </w:tr>
      <w:tr w:rsidR="00346590" w:rsidRPr="00346590" w:rsidTr="003A4D11">
        <w:trPr>
          <w:trHeight w:val="597"/>
        </w:trPr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родной язык. 3 класс. М.: Просвещение: Учебная литература, 2020</w:t>
            </w:r>
          </w:p>
        </w:tc>
      </w:tr>
      <w:tr w:rsidR="00346590" w:rsidRPr="00346590" w:rsidTr="003A4D11">
        <w:trPr>
          <w:trHeight w:val="594"/>
        </w:trPr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родной язык. 3 класс. М.: Просвещение: Учебная литература, 2020</w:t>
            </w:r>
          </w:p>
        </w:tc>
      </w:tr>
      <w:tr w:rsidR="00346590" w:rsidRPr="00346590" w:rsidTr="003A4D11">
        <w:trPr>
          <w:trHeight w:val="718"/>
        </w:trPr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 на родном языке (русском)</w:t>
            </w:r>
          </w:p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Кутейникова Н.Е. Литературное чтение на родном (русском) языке: 1 класс. М.: «Русское слово – учебник», 2021</w:t>
            </w:r>
          </w:p>
        </w:tc>
      </w:tr>
      <w:tr w:rsidR="00346590" w:rsidRPr="00346590" w:rsidTr="003A4D11">
        <w:trPr>
          <w:trHeight w:val="686"/>
        </w:trPr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Кутейникова Н.Е. Литературное чтение на родном (русском) языке: 2 класс. М.: «Русское слово – учебник», 2021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Кутейникова Н.Е. Литературное чтение на родном (русском) языке: 3 класс. М.: «Русское слово – учебник», 2021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Кутейникова Н.Е. Литературное чтение на родном (русском) языке: 4 класс. М.: «Русское слово – учебник», 2021</w:t>
            </w:r>
          </w:p>
        </w:tc>
      </w:tr>
      <w:tr w:rsidR="00346590" w:rsidRPr="00346590" w:rsidTr="003A4D11">
        <w:trPr>
          <w:trHeight w:val="1975"/>
        </w:trPr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 и (или)</w:t>
            </w:r>
          </w:p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государственный </w:t>
            </w:r>
          </w:p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республики РФ (татарский)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 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Әлифба. 1 класс. -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2015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Учебное пособие. 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Шакурова М.М., Гиниятуллина Л.М., Хисамов О.Р. Туган тел (татар теле). 1 класс. Казань: Хэтер, 2019.  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Казань: Татар.кн.изд-во, 2020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(</w:t>
            </w:r>
            <w:proofErr w:type="spellStart"/>
            <w:r w:rsidRPr="00346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Учебное пособие. 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Шакурова М.М., Гиниятуллина </w:t>
            </w:r>
          </w:p>
          <w:p w:rsidR="00346590" w:rsidRPr="00346590" w:rsidRDefault="00346590" w:rsidP="00346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Л.М., Хисамов О.Р. Туган тел (татар теле). 1 класс. Казань: Хэтер, 2019. 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4659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Казань: Татар.кн.изд-во, 2020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4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http://litcorpus.antat.ru/IYALI_TEXTBOOKS/1snf/html/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теле. 1 кл.- Казань, Татармультфильм, 2012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пособие.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Шакурова М.М. и др.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(татар теле). 2 класс. В 2-х ч. – </w:t>
            </w:r>
            <w:proofErr w:type="spellStart"/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2020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http://litcorpus.antat.ru/IYALI_TEXTBOOKS/2snf/part1/html/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http://litcorpus.antat.ru/IYALI_TEXTBOOKS/2snf/part2/html/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Г.М.Ахметзянова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теле. 2 класс.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2015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2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пособие.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Шакурова М.М. и др.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(татар теле). 3 класс. В 2-х ч. – </w:t>
            </w:r>
            <w:proofErr w:type="spellStart"/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2020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http://litcorpus.antat.ru/IYALI_TEXTBOOKS/3snf/part1/html/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http://litcorpus.antat.ru/IYALI_TEXTBOOKS/3snf/part2/html/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Татар теле. 3 класс. –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2015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3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пособие.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Шакурова М.М. и др.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 (татар теле). 4 класс. В 2-х ч. – </w:t>
            </w:r>
            <w:proofErr w:type="spellStart"/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2020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http://litcorpus.antat.ru/IYALI_TEXTBOOKS/4snf/part1/html/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http://litcorpus.antat.ru/IYALI_TEXTBOOKS/4snf/part2/html/</w:t>
              </w:r>
            </w:hyperlink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Татар теле 4 класс.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4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</w:tc>
      </w:tr>
      <w:tr w:rsidR="00346590" w:rsidRPr="00346590" w:rsidTr="003A4D11">
        <w:trPr>
          <w:trHeight w:val="1742"/>
        </w:trPr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Литературное чтение </w:t>
            </w:r>
            <w:proofErr w:type="gramStart"/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 родном</w:t>
            </w:r>
            <w:proofErr w:type="gramEnd"/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языке (татарском)</w:t>
            </w:r>
          </w:p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Әлифба. 1 класс. -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Вакыт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2016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Әдәби уку. 1 класс. -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2012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3465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https://docs.google.com/file/d/0Bx9_h_s-zv6PanhVNmY2YVA5aVU/preview</w:t>
              </w:r>
            </w:hyperlink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 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теле. 1 кл.- Казань, Татармультфильм, 2012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Учебное пособие.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Книга для чтения. 2 класс. Казань: Татарское книжное издательство, 2013, 2017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anchor="p=1" w:history="1">
              <w:r w:rsidRPr="00346590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https://tatkniga.ru/upload/item/1158/read_file/3/html/2%20class/kitap/index.html#p=1</w:t>
              </w:r>
            </w:hyperlink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Г.М.Ахметзянова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Татар теле. 2 класс.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2015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2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Книга для чтения. 3 класс. Казань: Татарское книжное издательство, 2013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anchor="p=1" w:history="1">
              <w:r w:rsidRPr="00346590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https://tatkniga.ru/upload/item/1159/read_file/3/html/3%20class/kitap/index.html#p=1</w:t>
              </w:r>
            </w:hyperlink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Татар теле. 3 класс. –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2015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3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 (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Книга для чтения. 4 класс. Казань: Татарское книжное издательство, 2014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(не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влад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Татар теле 4 класс. Казань: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Учебное пособие. Литвинов И.Л. и др. Татар теле. 4 класс. – Казан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Татар.кн.изд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-во, 2017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Быкова Н.И., Дули Д. Английский язык. 2 класс, в 2-х ч. – М.: Просвещение. - 2023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Афанасьева О.В., Михеева И.В. Английский язык. 3 класс. - в 2 ч.- М.: Дрофа. 2016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Афанасьева О.В., Михеева И.В. Английский язык. 4 класс. - в 2 ч.- М.: Дрофа.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Моро М.И., Волкова С.И., Степанова С.В. Математика. 1 класс: в 2-х ч. – М.: Просвещение, 2022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Моро М.И.,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 и др. Математика. 2 класс: в 2-х ч. – М.: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Башмаков М.И., Нефедова М.Г. Математика.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класс. В 2-х ч. 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Башмаков М.И., Нефедова М.Г. Математика. 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класс. В 2-х ч. 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Плешаков А.А. Окружающий мир. 1 класс: в 2-х ч. – М.: Просвещение, 2022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Плешаков А.А. Окружающий мир. 2 класс: в 2-х ч. – М.: Просвещение. - 2023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Г.Г., Потапов И.В., Саплина Е.В. и др. Окружающий мир. 3 класс. в 2 ч. 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2012</w:t>
            </w:r>
          </w:p>
        </w:tc>
      </w:tr>
      <w:tr w:rsidR="00346590" w:rsidRPr="00346590" w:rsidTr="003A4D11">
        <w:tc>
          <w:tcPr>
            <w:tcW w:w="1277" w:type="dxa"/>
            <w:vMerge/>
            <w:tcBorders>
              <w:bottom w:val="single" w:sz="4" w:space="0" w:color="000000"/>
            </w:tcBorders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Г.Г., Потапов И.В., Саплина Е.В. и др. Окружающий мир. 4 класс. в 2 ч. -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Зуева Т.П. Технология. 1 класс. М: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Зуева Т.П. Технология. 2 класс. М.: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Нефедова Е.А. Технология.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2012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О.В., Нефедова Е.А. Технология. М.: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Изобразительное искусство. 1 класс. – М.: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 Изобразительное искусство. 2 класс. – М.: Просвещение, 2023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Сокольникова Н.М. Изобразительное искусство. М.: АСТ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Сокольникова Н.М. Изобразительное искусство, М.: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Критская Е.Д., Сергеева Г.П.,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 Музыка. 1 класс. - М.: Просвещение,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Критская Е.Д., Сергеева Г.П.,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 Музыка. </w:t>
            </w:r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  класс</w:t>
            </w:r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 - М.: Просвещение,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Музыка. 3 </w:t>
            </w:r>
            <w:proofErr w:type="spellStart"/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 М.: Просвещение, 2013</w:t>
            </w: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Музыка. 4 </w:t>
            </w:r>
            <w:proofErr w:type="spellStart"/>
            <w:proofErr w:type="gram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. М.: Просвещение, 2014</w:t>
            </w:r>
          </w:p>
        </w:tc>
      </w:tr>
      <w:tr w:rsidR="00346590" w:rsidRPr="00346590" w:rsidTr="003A4D11">
        <w:tc>
          <w:tcPr>
            <w:tcW w:w="1277" w:type="dxa"/>
            <w:vMerge w:val="restart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Матвеев А.П. Физическая культура. 1 класс. – М.: Просвещение.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Матвеев А.П. Физическая культура. 2 класс. – М.: Просвещение.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bottom w:val="single" w:sz="4" w:space="0" w:color="000000"/>
            </w:tcBorders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Матвеев А.П. Физическая культура. 3 класс. – М.: Просвещение.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c>
          <w:tcPr>
            <w:tcW w:w="1277" w:type="dxa"/>
            <w:vMerge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Учебник. Матвеев А.П. Физическая культура. 4 класс. – М.: Просвещение. 2023</w:t>
            </w:r>
          </w:p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0" w:rsidRPr="00346590" w:rsidTr="003A4D11">
        <w:trPr>
          <w:cantSplit/>
          <w:trHeight w:val="2917"/>
        </w:trPr>
        <w:tc>
          <w:tcPr>
            <w:tcW w:w="1277" w:type="dxa"/>
            <w:textDirection w:val="btLr"/>
          </w:tcPr>
          <w:p w:rsidR="00346590" w:rsidRPr="00346590" w:rsidRDefault="00346590" w:rsidP="0034659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религиозных культур и светской</w:t>
            </w: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465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этики</w:t>
            </w:r>
          </w:p>
        </w:tc>
        <w:tc>
          <w:tcPr>
            <w:tcW w:w="992" w:type="dxa"/>
          </w:tcPr>
          <w:p w:rsidR="00346590" w:rsidRPr="00346590" w:rsidRDefault="00346590" w:rsidP="00346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346590" w:rsidRPr="00346590" w:rsidRDefault="00346590" w:rsidP="00346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Учебник. Саплина Е. В. Основы духовно-нравственной культуры народов России: Основы религиозных культур и светской этики. – М: Дрофа: </w:t>
            </w:r>
            <w:proofErr w:type="spellStart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346590">
              <w:rPr>
                <w:rFonts w:ascii="Times New Roman" w:eastAsia="Calibri" w:hAnsi="Times New Roman" w:cs="Times New Roman"/>
                <w:sz w:val="24"/>
                <w:szCs w:val="24"/>
              </w:rPr>
              <w:t>, 2018</w:t>
            </w:r>
          </w:p>
        </w:tc>
      </w:tr>
    </w:tbl>
    <w:p w:rsidR="00346590" w:rsidRPr="00346590" w:rsidRDefault="00346590" w:rsidP="0034659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659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346590" w:rsidRPr="00346590" w:rsidRDefault="00346590" w:rsidP="0034659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46590" w:rsidRPr="00346590" w:rsidRDefault="00346590" w:rsidP="00346590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6153" w:rsidRDefault="00AE0E1D"/>
    <w:p w:rsidR="00346590" w:rsidRDefault="00346590"/>
    <w:p w:rsidR="00346590" w:rsidRDefault="00346590"/>
    <w:p w:rsidR="00346590" w:rsidRDefault="00346590">
      <w:bookmarkStart w:id="0" w:name="_GoBack"/>
      <w:bookmarkEnd w:id="0"/>
    </w:p>
    <w:sectPr w:rsidR="00346590" w:rsidSect="0055714B">
      <w:pgSz w:w="11906" w:h="16838"/>
      <w:pgMar w:top="709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F4"/>
    <w:rsid w:val="00346590"/>
    <w:rsid w:val="00787E2D"/>
    <w:rsid w:val="00AE0E1D"/>
    <w:rsid w:val="00E759F4"/>
    <w:rsid w:val="00EB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7E1B"/>
  <w15:chartTrackingRefBased/>
  <w15:docId w15:val="{D6E7BF7A-6334-4251-95B2-F9D0F492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corpus.antat.ru/IYALI_TEXTBOOKS/3snf/part2/html/" TargetMode="External"/><Relationship Id="rId13" Type="http://schemas.openxmlformats.org/officeDocument/2006/relationships/hyperlink" Target="https://tatkniga.ru/upload/item/1159/read_file/3/html/3%20class/kitap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corpus.antat.ru/IYALI_TEXTBOOKS/3snf/part1/html/" TargetMode="External"/><Relationship Id="rId12" Type="http://schemas.openxmlformats.org/officeDocument/2006/relationships/hyperlink" Target="https://tatkniga.ru/upload/item/1158/read_file/3/html/2%20class/kitap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tcorpus.antat.ru/IYALI_TEXTBOOKS/2snf/part2/html/" TargetMode="External"/><Relationship Id="rId11" Type="http://schemas.openxmlformats.org/officeDocument/2006/relationships/hyperlink" Target="https://docs.google.com/file/d/0Bx9_h_s-zv6PanhVNmY2YVA5aVU/preview" TargetMode="External"/><Relationship Id="rId5" Type="http://schemas.openxmlformats.org/officeDocument/2006/relationships/hyperlink" Target="http://litcorpus.antat.ru/IYALI_TEXTBOOKS/2snf/part1/htm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itcorpus.antat.ru/IYALI_TEXTBOOKS/4snf/part2/html/" TargetMode="External"/><Relationship Id="rId4" Type="http://schemas.openxmlformats.org/officeDocument/2006/relationships/hyperlink" Target="http://litcorpus.antat.ru/IYALI_TEXTBOOKS/1snf/html/" TargetMode="External"/><Relationship Id="rId9" Type="http://schemas.openxmlformats.org/officeDocument/2006/relationships/hyperlink" Target="http://litcorpus.antat.ru/IYALI_TEXTBOOKS/4snf/part1/htm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2023-09-06T08:33:00Z</dcterms:created>
  <dcterms:modified xsi:type="dcterms:W3CDTF">2023-09-07T14:42:00Z</dcterms:modified>
</cp:coreProperties>
</file>